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26BEDFC5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5B0E4C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07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5B0E4C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9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4A2E93D9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5B0E4C" w:rsidRPr="005B0E4C">
        <w:rPr>
          <w:b/>
          <w:color w:val="000000"/>
          <w:sz w:val="23"/>
          <w:szCs w:val="23"/>
          <w:lang w:val="ru-RU"/>
        </w:rPr>
        <w:t>полуавтоматических сварочных аппаратов</w:t>
      </w:r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407A901A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5B0E4C" w:rsidRPr="005B0E4C">
        <w:rPr>
          <w:b/>
          <w:sz w:val="23"/>
          <w:szCs w:val="23"/>
          <w:lang w:val="ru-RU"/>
        </w:rPr>
        <w:t>205 410,00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5B0E4C">
        <w:rPr>
          <w:b/>
          <w:sz w:val="23"/>
          <w:szCs w:val="23"/>
          <w:lang w:val="ru-RU"/>
        </w:rPr>
        <w:t>45 190,20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5B0E4C" w:rsidRPr="005B0E4C">
        <w:rPr>
          <w:b/>
          <w:sz w:val="23"/>
          <w:szCs w:val="23"/>
          <w:lang w:val="ru-RU"/>
        </w:rPr>
        <w:t>250 600,20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136B16F9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r w:rsidR="00FE124D">
        <w:rPr>
          <w:sz w:val="23"/>
          <w:szCs w:val="23"/>
          <w:lang w:val="ru-RU"/>
        </w:rPr>
        <w:t xml:space="preserve">проведением </w:t>
      </w:r>
      <w:r w:rsidR="00FE124D" w:rsidRPr="00FE124D">
        <w:rPr>
          <w:sz w:val="23"/>
          <w:szCs w:val="23"/>
        </w:rPr>
        <w:t>пусконаладочных работ и приемочных испытаний</w:t>
      </w:r>
      <w:r w:rsidRPr="00143F13">
        <w:rPr>
          <w:sz w:val="23"/>
          <w:szCs w:val="23"/>
        </w:rPr>
        <w:t xml:space="preserve">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36E6F024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5B0E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07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B0E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сентября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7616DDAC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5B0E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B0E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сентября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</w:t>
      </w:r>
      <w:r w:rsidR="00147F3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7708A0CD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5B0E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B0E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сентября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48BDE100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lastRenderedPageBreak/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FE124D">
        <w:rPr>
          <w:b/>
          <w:sz w:val="23"/>
          <w:szCs w:val="23"/>
          <w:lang w:val="ru-RU"/>
        </w:rPr>
        <w:t>1</w:t>
      </w:r>
      <w:r w:rsidR="005B0E4C">
        <w:rPr>
          <w:b/>
          <w:sz w:val="23"/>
          <w:szCs w:val="23"/>
          <w:lang w:val="ru-RU"/>
        </w:rPr>
        <w:t>0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5B0E4C">
        <w:rPr>
          <w:b/>
          <w:sz w:val="23"/>
          <w:szCs w:val="23"/>
          <w:lang w:val="ru-RU"/>
        </w:rPr>
        <w:t>сентября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</w:t>
      </w:r>
      <w:r w:rsidR="00147F30">
        <w:rPr>
          <w:b/>
          <w:sz w:val="23"/>
          <w:szCs w:val="23"/>
          <w:lang w:val="ru-RU"/>
        </w:rPr>
        <w:t>0</w:t>
      </w:r>
      <w:r w:rsidR="00222CA5" w:rsidRPr="00236DE1">
        <w:rPr>
          <w:b/>
          <w:sz w:val="23"/>
          <w:szCs w:val="23"/>
          <w:lang w:val="ru-RU"/>
        </w:rPr>
        <w:t>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FE5F36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58E3E3EE" w:rsidR="00FE5F36" w:rsidRPr="00AB4D8D" w:rsidRDefault="005B0E4C" w:rsidP="00FE5F3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Полуавтоматический сварочный аппарат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565DD54C" w:rsidR="00FE5F36" w:rsidRPr="00525CCF" w:rsidRDefault="005B0E4C" w:rsidP="00FE5F3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0EF29BEA" w:rsidR="00FE5F36" w:rsidRPr="00AB4D8D" w:rsidRDefault="005B0E4C" w:rsidP="00FE5F36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19E8C2E4" w:rsidR="00FE5F36" w:rsidRPr="00F439CC" w:rsidRDefault="005B0E4C" w:rsidP="00FE5F36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E4C">
              <w:rPr>
                <w:rFonts w:ascii="Times New Roman" w:hAnsi="Times New Roman"/>
                <w:sz w:val="20"/>
                <w:szCs w:val="20"/>
              </w:rPr>
              <w:t>27.90.31.111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51ADC935" w:rsidR="00FE5F36" w:rsidRPr="00F439CC" w:rsidRDefault="005B0E4C" w:rsidP="005B0E4C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запрет, не применяется на основании </w:t>
            </w:r>
            <w:proofErr w:type="spellStart"/>
            <w:r w:rsidRPr="005B0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  <w:r w:rsidRPr="005B0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«и» п. 5*</w:t>
            </w:r>
          </w:p>
        </w:tc>
      </w:tr>
    </w:tbl>
    <w:p w14:paraId="6FB18234" w14:textId="567E0C9D" w:rsidR="005B0E4C" w:rsidRPr="005B0E4C" w:rsidRDefault="005B0E4C" w:rsidP="005B0E4C">
      <w:pPr>
        <w:pStyle w:val="ab"/>
        <w:tabs>
          <w:tab w:val="left" w:pos="7655"/>
        </w:tabs>
        <w:spacing w:before="0" w:line="240" w:lineRule="auto"/>
        <w:rPr>
          <w:sz w:val="22"/>
          <w:szCs w:val="22"/>
        </w:rPr>
      </w:pPr>
      <w:r w:rsidRPr="005B0E4C">
        <w:rPr>
          <w:sz w:val="22"/>
          <w:szCs w:val="22"/>
        </w:rPr>
        <w:t xml:space="preserve">* запрет, не применяется на основании </w:t>
      </w:r>
      <w:proofErr w:type="spellStart"/>
      <w:r w:rsidRPr="005B0E4C">
        <w:rPr>
          <w:sz w:val="22"/>
          <w:szCs w:val="22"/>
        </w:rPr>
        <w:t>пп</w:t>
      </w:r>
      <w:proofErr w:type="spellEnd"/>
      <w:r w:rsidRPr="005B0E4C">
        <w:rPr>
          <w:sz w:val="22"/>
          <w:szCs w:val="22"/>
        </w:rPr>
        <w:t>. «и» п. 5 ПП 1875: ни одна из использованных при определении начальной (максимальной) цены контракта (начальной (максимальной) цены договора) или цены контракта, заключаемого с единственным поставщиком (подрядчиком, исполнителем) (цены заключаемого с единственным поставщиком (исполнителем, подрядчиком) договора), цена единицы товара не превышает 300 тыс. рублей и при этом произведение каждой цены единицы товара на количество такого товара не превышает 1 млн. рублей.</w:t>
      </w:r>
    </w:p>
    <w:p w14:paraId="4486A1FC" w14:textId="77777777" w:rsidR="005B0E4C" w:rsidRDefault="005B0E4C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5B2D7EC2" w14:textId="07DD0146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5"/>
        <w:gridCol w:w="1093"/>
        <w:gridCol w:w="4994"/>
        <w:gridCol w:w="492"/>
        <w:gridCol w:w="240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03519111" w:rsidR="00301DDF" w:rsidRPr="00301DDF" w:rsidRDefault="005B0E4C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4C">
              <w:rPr>
                <w:rFonts w:ascii="Times New Roman" w:hAnsi="Times New Roman" w:cs="Times New Roman"/>
                <w:sz w:val="20"/>
                <w:szCs w:val="20"/>
              </w:rPr>
              <w:t>311A</w:t>
            </w:r>
          </w:p>
        </w:tc>
      </w:tr>
      <w:tr w:rsidR="00301DDF" w:rsidRPr="002D075B" w14:paraId="254D5BC9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7D4CA251" w:rsidR="00301DDF" w:rsidRPr="002D075B" w:rsidRDefault="005B0E4C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5B0E4C">
              <w:rPr>
                <w:rFonts w:ascii="Times New Roman" w:hAnsi="Times New Roman" w:cs="Times New Roman"/>
                <w:sz w:val="20"/>
                <w:szCs w:val="20"/>
              </w:rPr>
              <w:t>лектро-, газосварочное обор.</w:t>
            </w:r>
          </w:p>
        </w:tc>
      </w:tr>
      <w:tr w:rsidR="00301DDF" w:rsidRPr="002D075B" w14:paraId="5E448476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246BA69A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5B0E4C" w:rsidRPr="005B0E4C">
              <w:rPr>
                <w:rFonts w:ascii="Times New Roman" w:hAnsi="Times New Roman" w:cs="Times New Roman"/>
                <w:sz w:val="20"/>
                <w:szCs w:val="20"/>
              </w:rPr>
              <w:t>полуавтоматических сварочных аппаратов</w:t>
            </w:r>
          </w:p>
        </w:tc>
      </w:tr>
      <w:tr w:rsidR="00301DDF" w:rsidRPr="002D075B" w14:paraId="39AB0710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416279C5" w:rsidR="00301DDF" w:rsidRPr="002D075B" w:rsidRDefault="005B0E4C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4C">
              <w:rPr>
                <w:rFonts w:ascii="Times New Roman" w:hAnsi="Times New Roman"/>
                <w:sz w:val="20"/>
                <w:szCs w:val="20"/>
              </w:rPr>
              <w:t>27.90.31.111</w:t>
            </w:r>
          </w:p>
        </w:tc>
      </w:tr>
      <w:tr w:rsidR="00301DDF" w:rsidRPr="002D075B" w14:paraId="0D1E6C71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3516BED7" w:rsidR="00BD2139" w:rsidRPr="002D075B" w:rsidRDefault="005B0E4C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B0E4C">
              <w:rPr>
                <w:rFonts w:ascii="Times New Roman" w:hAnsi="Times New Roman" w:cs="Times New Roman"/>
                <w:sz w:val="20"/>
                <w:szCs w:val="20"/>
              </w:rPr>
              <w:t>ашины и оборудование электрические для дуговой сварки</w:t>
            </w:r>
          </w:p>
        </w:tc>
      </w:tr>
      <w:tr w:rsidR="00301DDF" w:rsidRPr="002D075B" w14:paraId="47173C12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47CFA7A4" w:rsidR="00301DDF" w:rsidRPr="002D075B" w:rsidRDefault="005B0E4C" w:rsidP="00A1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4C">
              <w:rPr>
                <w:rFonts w:ascii="Times New Roman" w:hAnsi="Times New Roman" w:cs="Times New Roman"/>
                <w:sz w:val="20"/>
                <w:szCs w:val="20"/>
              </w:rPr>
              <w:t>30 календарных дней с момента заключения договора</w:t>
            </w:r>
          </w:p>
        </w:tc>
      </w:tr>
      <w:tr w:rsidR="00FE5F36" w:rsidRPr="002D075B" w14:paraId="711E8099" w14:textId="77777777" w:rsidTr="005B0E4C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FE5F36" w:rsidRPr="002D075B" w:rsidRDefault="00FE5F36" w:rsidP="00FE5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FE5F36" w:rsidRPr="002D075B" w:rsidRDefault="00FE5F36" w:rsidP="00FE5F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4A6EBC07" w:rsidR="00FE5F36" w:rsidRPr="002D075B" w:rsidRDefault="00FE5F36" w:rsidP="00FE5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1A6231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27582E2C" w:rsidR="001A6231" w:rsidRPr="001A6231" w:rsidRDefault="005B0E4C" w:rsidP="001A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5C8477CF" w:rsidR="001A6231" w:rsidRPr="001A6231" w:rsidRDefault="005B0E4C" w:rsidP="001A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Полуавтоматический сварочный аппарат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2B81A8E2" w:rsidR="001A6231" w:rsidRPr="00525CCF" w:rsidRDefault="005B0E4C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20489ED8" w:rsidR="001A6231" w:rsidRPr="002D075B" w:rsidRDefault="005B0E4C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7E69164D" w:rsidR="001A6231" w:rsidRPr="002D075B" w:rsidRDefault="005B0E4C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4C">
              <w:rPr>
                <w:rFonts w:ascii="Times New Roman" w:hAnsi="Times New Roman" w:cs="Times New Roman"/>
                <w:sz w:val="20"/>
                <w:szCs w:val="20"/>
              </w:rPr>
              <w:t>205 410,00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3AB722FA" w:rsidR="001A6231" w:rsidRPr="002D075B" w:rsidRDefault="005B0E4C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4C">
              <w:rPr>
                <w:rFonts w:ascii="Times New Roman" w:hAnsi="Times New Roman" w:cs="Times New Roman"/>
                <w:sz w:val="20"/>
                <w:szCs w:val="20"/>
              </w:rPr>
              <w:t>250 600,20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5B0E4C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5B0E4C" w:rsidRPr="002D075B" w:rsidRDefault="005B0E4C" w:rsidP="005B0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5B0E4C" w:rsidRPr="002D075B" w:rsidRDefault="005B0E4C" w:rsidP="005B0E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5B0E4C" w:rsidRPr="002D075B" w:rsidRDefault="005B0E4C" w:rsidP="005B0E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00C65E95" w:rsidR="005B0E4C" w:rsidRPr="002D075B" w:rsidRDefault="005B0E4C" w:rsidP="005B0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4C">
              <w:rPr>
                <w:rFonts w:ascii="Times New Roman" w:hAnsi="Times New Roman" w:cs="Times New Roman"/>
                <w:sz w:val="20"/>
                <w:szCs w:val="20"/>
              </w:rPr>
              <w:t>205 410,00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5ABFC879" w:rsidR="005B0E4C" w:rsidRPr="002D075B" w:rsidRDefault="005B0E4C" w:rsidP="005B0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4C">
              <w:rPr>
                <w:rFonts w:ascii="Times New Roman" w:hAnsi="Times New Roman" w:cs="Times New Roman"/>
                <w:sz w:val="20"/>
                <w:szCs w:val="20"/>
              </w:rPr>
              <w:t>250 600,20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579"/>
        <w:gridCol w:w="2211"/>
        <w:gridCol w:w="1479"/>
        <w:gridCol w:w="693"/>
        <w:gridCol w:w="730"/>
        <w:gridCol w:w="1134"/>
        <w:gridCol w:w="1202"/>
      </w:tblGrid>
      <w:tr w:rsidR="00631451" w:rsidRPr="00147F30" w14:paraId="709F1EAB" w14:textId="77777777" w:rsidTr="00147F30">
        <w:tc>
          <w:tcPr>
            <w:tcW w:w="312" w:type="pct"/>
          </w:tcPr>
          <w:p w14:paraId="7BF7329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20" w:type="pct"/>
          </w:tcPr>
          <w:p w14:paraId="555D85DA" w14:textId="0ACF735E" w:rsidR="00631451" w:rsidRPr="00147F30" w:rsidRDefault="00FE124D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Наименование продукции, тип, марка</w:t>
            </w:r>
          </w:p>
        </w:tc>
        <w:tc>
          <w:tcPr>
            <w:tcW w:w="1148" w:type="pct"/>
          </w:tcPr>
          <w:p w14:paraId="23F958F4" w14:textId="77777777" w:rsidR="00FE124D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Описание требуемой продукции:</w:t>
            </w:r>
          </w:p>
          <w:p w14:paraId="7FE4EDB5" w14:textId="2FD65BE3" w:rsidR="00631451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 предлагаемого к поставке товара (продукции), указанные в техническом задании</w:t>
            </w:r>
          </w:p>
        </w:tc>
        <w:tc>
          <w:tcPr>
            <w:tcW w:w="768" w:type="pct"/>
          </w:tcPr>
          <w:p w14:paraId="0C804014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360" w:type="pct"/>
          </w:tcPr>
          <w:p w14:paraId="2F26F48A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379" w:type="pct"/>
          </w:tcPr>
          <w:p w14:paraId="04803198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589" w:type="pct"/>
          </w:tcPr>
          <w:p w14:paraId="44FB576E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Цена единицы, руб. (без НДС)</w:t>
            </w:r>
          </w:p>
        </w:tc>
        <w:tc>
          <w:tcPr>
            <w:tcW w:w="625" w:type="pct"/>
          </w:tcPr>
          <w:p w14:paraId="7955EE2D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Общая цена, руб. (без НДС)</w:t>
            </w:r>
          </w:p>
        </w:tc>
      </w:tr>
      <w:tr w:rsidR="00631451" w:rsidRPr="00147F30" w14:paraId="45E8A15B" w14:textId="77777777" w:rsidTr="00147F30">
        <w:tc>
          <w:tcPr>
            <w:tcW w:w="312" w:type="pct"/>
            <w:vAlign w:val="center"/>
          </w:tcPr>
          <w:p w14:paraId="23687CB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pct"/>
          </w:tcPr>
          <w:p w14:paraId="7A860073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01CC38E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12B0035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057BBE2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773B91F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35BDE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3667C476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0F26787" w14:textId="77777777" w:rsidTr="00147F30">
        <w:tc>
          <w:tcPr>
            <w:tcW w:w="312" w:type="pct"/>
            <w:vAlign w:val="center"/>
          </w:tcPr>
          <w:p w14:paraId="08830CA2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pct"/>
          </w:tcPr>
          <w:p w14:paraId="26885DE6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886F92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D101FC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7EA02FB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2538D8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A69F65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0E1B86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4798C63" w14:textId="77777777" w:rsidTr="00147F30">
        <w:tc>
          <w:tcPr>
            <w:tcW w:w="312" w:type="pct"/>
            <w:vAlign w:val="center"/>
          </w:tcPr>
          <w:p w14:paraId="7E7A98D4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0" w:type="pct"/>
          </w:tcPr>
          <w:p w14:paraId="404607B5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9A28CFC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C077E6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568933F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89BA94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6B9F01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163D9B3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026EA7E1" w14:textId="77777777" w:rsidTr="00147F30">
        <w:tc>
          <w:tcPr>
            <w:tcW w:w="312" w:type="pct"/>
            <w:vAlign w:val="center"/>
          </w:tcPr>
          <w:p w14:paraId="560B9D43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20" w:type="pct"/>
          </w:tcPr>
          <w:p w14:paraId="169CF161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1DE4C825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6CDEE5D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3E2558D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39CE8FE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473F35A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F4B9A6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4B6B3092" w14:textId="77777777" w:rsidTr="00147F30">
        <w:tc>
          <w:tcPr>
            <w:tcW w:w="3407" w:type="pct"/>
            <w:gridSpan w:val="5"/>
          </w:tcPr>
          <w:p w14:paraId="6A2B0308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79" w:type="pct"/>
          </w:tcPr>
          <w:p w14:paraId="0F202EC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60AECC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CD6E71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1EF5BB39" w14:textId="77777777" w:rsidTr="00147F30">
        <w:tc>
          <w:tcPr>
            <w:tcW w:w="3407" w:type="pct"/>
            <w:gridSpan w:val="5"/>
          </w:tcPr>
          <w:p w14:paraId="6A33301F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кроме того, НДС 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____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379" w:type="pct"/>
          </w:tcPr>
          <w:p w14:paraId="48CA025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08C948E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2CFDC8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5214C5D1" w14:textId="77777777" w:rsidTr="00147F30">
        <w:tc>
          <w:tcPr>
            <w:tcW w:w="3407" w:type="pct"/>
            <w:gridSpan w:val="5"/>
          </w:tcPr>
          <w:p w14:paraId="541C2EC1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с учетом НДС</w:t>
            </w:r>
          </w:p>
        </w:tc>
        <w:tc>
          <w:tcPr>
            <w:tcW w:w="379" w:type="pct"/>
          </w:tcPr>
          <w:p w14:paraId="583A930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5A27697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350669C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</w:t>
      </w:r>
      <w:bookmarkStart w:id="30" w:name="_GoBack"/>
      <w:bookmarkEnd w:id="30"/>
      <w:r w:rsidRPr="00631451">
        <w:rPr>
          <w:rFonts w:ascii="Times New Roman" w:hAnsi="Times New Roman" w:cs="Times New Roman"/>
          <w:bCs/>
          <w:sz w:val="24"/>
          <w:szCs w:val="24"/>
        </w:rPr>
        <w:t>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562F2A2C" w:rsid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6A71B578" w14:textId="4315B195" w:rsidR="00147F30" w:rsidRPr="00631451" w:rsidRDefault="00147F30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147F30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В Заявке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 (продукции)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Таблицей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lastRenderedPageBreak/>
        <w:t>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5F5B8CA3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5B0E4C">
          <w:pgSz w:w="11906" w:h="16838"/>
          <w:pgMar w:top="426" w:right="566" w:bottom="993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5B0E4C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5B0E4C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5B0E4C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5B0E4C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252DA1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5B0E4C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5B0E4C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47F30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A623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2DA1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B0E4C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07D47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4FBF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5F7E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B5232"/>
    <w:rsid w:val="00FC26F4"/>
    <w:rsid w:val="00FE124D"/>
    <w:rsid w:val="00FE1E2C"/>
    <w:rsid w:val="00FE1E42"/>
    <w:rsid w:val="00FE2213"/>
    <w:rsid w:val="00FE5F36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EB13D-BF08-4BF4-9C40-9CB67C0E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10</Pages>
  <Words>4691</Words>
  <Characters>26745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63</cp:revision>
  <cp:lastPrinted>2024-03-21T06:22:00Z</cp:lastPrinted>
  <dcterms:created xsi:type="dcterms:W3CDTF">2024-06-05T12:48:00Z</dcterms:created>
  <dcterms:modified xsi:type="dcterms:W3CDTF">2026-09-07T06:40:00Z</dcterms:modified>
</cp:coreProperties>
</file>